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D3CA6" w14:textId="77777777" w:rsidR="00026DFE" w:rsidRDefault="00026DFE" w:rsidP="00026DFE">
      <w:bookmarkStart w:id="0" w:name="_Hlk78527643"/>
      <w:r w:rsidRPr="00990965">
        <w:rPr>
          <w:noProof/>
        </w:rPr>
        <w:drawing>
          <wp:inline distT="0" distB="0" distL="0" distR="0" wp14:anchorId="649A27CF" wp14:editId="08F61BF3">
            <wp:extent cx="3200400" cy="428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C8385" w14:textId="77777777" w:rsidR="00026DFE" w:rsidRPr="00D715F7" w:rsidRDefault="00026DFE" w:rsidP="00D715F7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715F7">
        <w:rPr>
          <w:rFonts w:ascii="Times New Roman" w:eastAsia="Times New Roman" w:hAnsi="Times New Roman" w:cs="Times New Roman"/>
          <w:sz w:val="24"/>
          <w:szCs w:val="24"/>
        </w:rPr>
        <w:t>Tisková zpráva</w:t>
      </w:r>
    </w:p>
    <w:p w14:paraId="042E6FA5" w14:textId="6D3BD98B" w:rsidR="00026DFE" w:rsidRPr="00D715F7" w:rsidRDefault="001D0BB4" w:rsidP="00D715F7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715F7">
        <w:rPr>
          <w:rFonts w:ascii="Times New Roman" w:eastAsia="Times New Roman" w:hAnsi="Times New Roman" w:cs="Times New Roman"/>
          <w:sz w:val="24"/>
          <w:szCs w:val="24"/>
        </w:rPr>
        <w:t>1</w:t>
      </w:r>
      <w:r w:rsidR="005F792B">
        <w:rPr>
          <w:rFonts w:ascii="Times New Roman" w:eastAsia="Times New Roman" w:hAnsi="Times New Roman" w:cs="Times New Roman"/>
          <w:sz w:val="24"/>
          <w:szCs w:val="24"/>
        </w:rPr>
        <w:t>3</w:t>
      </w:r>
      <w:r w:rsidR="00026DFE" w:rsidRPr="00D715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941DE" w:rsidRPr="00D715F7">
        <w:rPr>
          <w:rFonts w:ascii="Times New Roman" w:eastAsia="Times New Roman" w:hAnsi="Times New Roman" w:cs="Times New Roman"/>
          <w:sz w:val="24"/>
          <w:szCs w:val="24"/>
        </w:rPr>
        <w:t>4</w:t>
      </w:r>
      <w:r w:rsidR="00026DFE" w:rsidRPr="00D715F7">
        <w:rPr>
          <w:rFonts w:ascii="Times New Roman" w:eastAsia="Times New Roman" w:hAnsi="Times New Roman" w:cs="Times New Roman"/>
          <w:sz w:val="24"/>
          <w:szCs w:val="24"/>
        </w:rPr>
        <w:t>. 202</w:t>
      </w:r>
      <w:r w:rsidR="007744A3" w:rsidRPr="00D715F7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1EC21B4E" w14:textId="77777777" w:rsidR="00E23DA0" w:rsidRPr="00D715F7" w:rsidRDefault="00E23DA0" w:rsidP="00D715F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68999" w14:textId="37666261" w:rsidR="00124EDD" w:rsidRDefault="00F225BD" w:rsidP="005F792B">
      <w:pPr>
        <w:pStyle w:val="Normlnweb"/>
        <w:shd w:val="clear" w:color="auto" w:fill="FFFFFF"/>
        <w:spacing w:before="0" w:beforeAutospacing="0" w:after="0" w:afterAutospacing="0" w:line="276" w:lineRule="auto"/>
        <w:jc w:val="center"/>
        <w:rPr>
          <w:rStyle w:val="Siln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sz w:val="24"/>
          <w:szCs w:val="24"/>
          <w:shd w:val="clear" w:color="auto" w:fill="FFFFFF"/>
        </w:rPr>
        <w:t xml:space="preserve">Nácvik </w:t>
      </w:r>
      <w:r w:rsidR="00124EDD" w:rsidRPr="00124EDD">
        <w:rPr>
          <w:rStyle w:val="Siln"/>
          <w:rFonts w:ascii="Times New Roman" w:hAnsi="Times New Roman" w:cs="Times New Roman"/>
          <w:sz w:val="24"/>
          <w:szCs w:val="24"/>
          <w:shd w:val="clear" w:color="auto" w:fill="FFFFFF"/>
        </w:rPr>
        <w:t>mimořádn</w:t>
      </w:r>
      <w:r>
        <w:rPr>
          <w:rStyle w:val="Siln"/>
          <w:rFonts w:ascii="Times New Roman" w:hAnsi="Times New Roman" w:cs="Times New Roman"/>
          <w:sz w:val="24"/>
          <w:szCs w:val="24"/>
          <w:shd w:val="clear" w:color="auto" w:fill="FFFFFF"/>
        </w:rPr>
        <w:t>é</w:t>
      </w:r>
      <w:r w:rsidR="00124EDD" w:rsidRPr="00124EDD">
        <w:rPr>
          <w:rStyle w:val="Siln"/>
          <w:rFonts w:ascii="Times New Roman" w:hAnsi="Times New Roman" w:cs="Times New Roman"/>
          <w:sz w:val="24"/>
          <w:szCs w:val="24"/>
          <w:shd w:val="clear" w:color="auto" w:fill="FFFFFF"/>
        </w:rPr>
        <w:t xml:space="preserve"> událost</w:t>
      </w:r>
      <w:r>
        <w:rPr>
          <w:rStyle w:val="Siln"/>
          <w:rFonts w:ascii="Times New Roman" w:hAnsi="Times New Roman" w:cs="Times New Roman"/>
          <w:sz w:val="24"/>
          <w:szCs w:val="24"/>
          <w:shd w:val="clear" w:color="auto" w:fill="FFFFFF"/>
        </w:rPr>
        <w:t>i –</w:t>
      </w:r>
      <w:r w:rsidR="00124EDD" w:rsidRPr="00124EDD">
        <w:rPr>
          <w:rStyle w:val="Siln"/>
          <w:rFonts w:ascii="Times New Roman" w:hAnsi="Times New Roman" w:cs="Times New Roman"/>
          <w:sz w:val="24"/>
          <w:szCs w:val="24"/>
          <w:shd w:val="clear" w:color="auto" w:fill="FFFFFF"/>
        </w:rPr>
        <w:t xml:space="preserve"> podezření na výskyt vysoce nakažlivé nemoci </w:t>
      </w:r>
    </w:p>
    <w:p w14:paraId="60055FC1" w14:textId="77777777" w:rsidR="005F792B" w:rsidRDefault="005F792B" w:rsidP="005F792B">
      <w:pPr>
        <w:pStyle w:val="Normlnweb"/>
        <w:shd w:val="clear" w:color="auto" w:fill="FFFFFF"/>
        <w:spacing w:before="0" w:beforeAutospacing="0" w:after="0" w:afterAutospacing="0" w:line="276" w:lineRule="auto"/>
        <w:jc w:val="center"/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</w:p>
    <w:p w14:paraId="37ED2991" w14:textId="07D9A3F0" w:rsidR="005F792B" w:rsidRDefault="005F792B" w:rsidP="00D715F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Tým zaměstnanců</w:t>
      </w:r>
      <w:r w:rsidR="00E23CC3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protiepidemického oddělení Krajské hygienické stanice Olomouckého kraje se sídlem v</w:t>
      </w:r>
      <w:r w:rsidR="00A80708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 </w:t>
      </w:r>
      <w:r w:rsidR="00E23CC3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Olomouci</w:t>
      </w:r>
      <w:r w:rsidR="00A80708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se dne</w:t>
      </w:r>
      <w:r w:rsidR="00E23CC3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12. 4. 2023</w:t>
      </w:r>
      <w:r w:rsidR="00A84C41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,</w:t>
      </w:r>
      <w:r w:rsidR="00C12ADC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spolu se složkami integrovaného záchranného systému</w:t>
      </w:r>
      <w:r w:rsidR="00A84C41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,</w:t>
      </w:r>
      <w:r w:rsidR="00C12ADC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="00A80708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aktivně </w:t>
      </w:r>
      <w:r w:rsidR="00E23CC3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zúčastnil</w:t>
      </w:r>
      <w:r w:rsidR="00A80708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="00E23CC3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součinnostního výcviku Biohazard týmu Zdravotnické záchranné služby Olomouckého kraje</w:t>
      </w:r>
      <w:r w:rsidR="00C12ADC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.</w:t>
      </w:r>
    </w:p>
    <w:p w14:paraId="4E4DC7C0" w14:textId="77777777" w:rsidR="005F792B" w:rsidRDefault="005F792B" w:rsidP="00D715F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</w:p>
    <w:p w14:paraId="220E335D" w14:textId="42F41B01" w:rsidR="00C37429" w:rsidRDefault="00A80708" w:rsidP="00D715F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V rámci cvičen</w:t>
      </w:r>
      <w:r w:rsidR="00C12ADC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í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bylo na</w:t>
      </w:r>
      <w:r w:rsidR="005F792B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tísňovou linku</w:t>
      </w:r>
      <w:r w:rsidR="00C37429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155</w:t>
      </w:r>
      <w:r w:rsidR="005F792B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přijato volání </w:t>
      </w:r>
      <w:r w:rsidR="005F792B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čtyřicetilet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ého</w:t>
      </w:r>
      <w:r w:rsidR="005F792B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muž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e</w:t>
      </w:r>
      <w:r w:rsidR="00C37429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, 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který</w:t>
      </w:r>
      <w:r w:rsidR="005F792B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="000605DC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trpěl klinickými příznaky a před třemi dny se vrátil z Afriky. Epidemiologem bylo </w:t>
      </w:r>
      <w:r w:rsidR="00A84C41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vysloveno</w:t>
      </w:r>
      <w:r w:rsidR="000605DC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podezření na vysoce nebezpečnou nákazu a aktivovány složky integrovaného záchranného systému. </w:t>
      </w:r>
    </w:p>
    <w:p w14:paraId="310D581F" w14:textId="77777777" w:rsidR="00C37429" w:rsidRDefault="00C37429" w:rsidP="00D715F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</w:p>
    <w:p w14:paraId="70574C88" w14:textId="0AEC3532" w:rsidR="005F792B" w:rsidRDefault="00E23CC3" w:rsidP="00C3742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Cílem </w:t>
      </w:r>
      <w:r w:rsidR="003446B3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koordinačně složitého </w:t>
      </w:r>
      <w:r w:rsidR="00C37429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simulovaného zásahu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bylo prověřit s</w:t>
      </w:r>
      <w:r w:rsidR="00A84C41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polupráci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="00C37429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zúčastněných 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složek</w:t>
      </w:r>
      <w:r w:rsidR="00325503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– </w:t>
      </w:r>
      <w:r w:rsidR="00E77EAB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hygieniků, </w:t>
      </w:r>
      <w:r w:rsidR="00325503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hasičů</w:t>
      </w:r>
      <w:r w:rsidR="00E77EAB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a</w:t>
      </w:r>
      <w:r w:rsidR="00325503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zá</w:t>
      </w:r>
      <w:r w:rsidR="00E77EAB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chranářů,</w:t>
      </w:r>
      <w:r w:rsidR="003446B3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a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procvičit postupy při mimořádné události s podezřením na výskyt vysoce nebezpečné nákazy</w:t>
      </w:r>
      <w:r w:rsidR="000605DC">
        <w:rPr>
          <w:rStyle w:val="Siln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a ochránit tak veřejné zdraví.</w:t>
      </w:r>
    </w:p>
    <w:p w14:paraId="35FFF91D" w14:textId="3804A4E7" w:rsidR="003446B3" w:rsidRPr="003446B3" w:rsidRDefault="003446B3" w:rsidP="00C3742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Style w:val="Siln"/>
          <w:rFonts w:ascii="Times New Roman" w:hAnsi="Times New Roman" w:cs="Times New Roman"/>
          <w:b w:val="0"/>
          <w:bCs w:val="0"/>
          <w:sz w:val="20"/>
          <w:szCs w:val="20"/>
          <w:shd w:val="clear" w:color="auto" w:fill="FFFFFF"/>
        </w:rPr>
      </w:pPr>
    </w:p>
    <w:p w14:paraId="253703D1" w14:textId="37226CF5" w:rsidR="003446B3" w:rsidRPr="005F792B" w:rsidRDefault="003446B3" w:rsidP="00C3742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3446B3">
        <w:rPr>
          <w:rStyle w:val="Siln"/>
          <w:rFonts w:ascii="Times New Roman" w:hAnsi="Times New Roman" w:cs="Times New Roman"/>
          <w:b w:val="0"/>
          <w:bCs w:val="0"/>
          <w:sz w:val="20"/>
          <w:szCs w:val="20"/>
          <w:shd w:val="clear" w:color="auto" w:fill="FFFFFF"/>
        </w:rPr>
        <w:t>Foto KHS</w:t>
      </w:r>
    </w:p>
    <w:p w14:paraId="563CB977" w14:textId="04F1CF2F" w:rsidR="00E23CC3" w:rsidRDefault="003446B3" w:rsidP="00D715F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Style w:val="Siln"/>
          <w:rFonts w:ascii="Times New Roman" w:hAnsi="Times New Roman" w:cs="Times New Roman"/>
          <w:b w:val="0"/>
          <w:bCs w:val="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</w:rPr>
        <w:drawing>
          <wp:inline distT="0" distB="0" distL="0" distR="0" wp14:anchorId="4C522464" wp14:editId="064AF6FC">
            <wp:extent cx="3121819" cy="4162425"/>
            <wp:effectExtent l="0" t="0" r="2540" b="0"/>
            <wp:docPr id="4" name="Obrázek 4" descr="Obsah obrázku žlutá, osoba, interiér, pracovní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žlutá, osoba, interiér, pracovní oblečení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819" cy="416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D213" w14:textId="2F57EE5D" w:rsidR="003446B3" w:rsidRPr="003446B3" w:rsidRDefault="003446B3" w:rsidP="00D715F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Style w:val="Siln"/>
          <w:rFonts w:ascii="Times New Roman" w:hAnsi="Times New Roman" w:cs="Times New Roman"/>
          <w:b w:val="0"/>
          <w:bCs w:val="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</w:rPr>
        <w:lastRenderedPageBreak/>
        <w:drawing>
          <wp:inline distT="0" distB="0" distL="0" distR="0" wp14:anchorId="2E0D8008" wp14:editId="58A7A344">
            <wp:extent cx="3121660" cy="4162213"/>
            <wp:effectExtent l="0" t="0" r="2540" b="0"/>
            <wp:docPr id="5" name="Obrázek 5" descr="Obsah obrázku žlutá, osob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žlutá, osoba, oblečení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050" cy="4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</w:rPr>
        <w:drawing>
          <wp:inline distT="0" distB="0" distL="0" distR="0" wp14:anchorId="2B221686" wp14:editId="722CAB92">
            <wp:extent cx="2905125" cy="516459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602" cy="517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</w:rPr>
        <w:lastRenderedPageBreak/>
        <w:drawing>
          <wp:inline distT="0" distB="0" distL="0" distR="0" wp14:anchorId="0C8734AF" wp14:editId="5B400AFE">
            <wp:extent cx="5706533" cy="3209925"/>
            <wp:effectExtent l="0" t="0" r="8890" b="0"/>
            <wp:docPr id="7" name="Obrázek 7" descr="Obsah obrázku osoba, oblečení, pracovní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soba, oblečení, pracovní oblečení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923" cy="321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</w:rPr>
        <w:drawing>
          <wp:inline distT="0" distB="0" distL="0" distR="0" wp14:anchorId="52884FFF" wp14:editId="6F4580A1">
            <wp:extent cx="4007644" cy="5343525"/>
            <wp:effectExtent l="0" t="0" r="0" b="0"/>
            <wp:docPr id="8" name="Obrázek 8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sob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927" cy="534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C6236" w14:textId="77777777" w:rsidR="003446B3" w:rsidRDefault="003446B3" w:rsidP="00D715F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78A7C6" w14:textId="58648843" w:rsidR="00691A8E" w:rsidRPr="00F85943" w:rsidRDefault="00D715F7" w:rsidP="00D715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Krajská hygienická stanice Olomouckého kraje se sídlem v Olomouci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026DFE" w:rsidRPr="00F859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e-mail: </w:t>
      </w:r>
      <w:hyperlink r:id="rId11" w:history="1">
        <w:r w:rsidR="00D12B68" w:rsidRPr="00F85943">
          <w:rPr>
            <w:rStyle w:val="Hypertextovodkaz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media@khsolc.cz</w:t>
        </w:r>
      </w:hyperlink>
      <w:bookmarkEnd w:id="0"/>
    </w:p>
    <w:sectPr w:rsidR="00691A8E" w:rsidRPr="00F85943" w:rsidSect="00D80362">
      <w:pgSz w:w="11906" w:h="16838"/>
      <w:pgMar w:top="127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97F10"/>
    <w:multiLevelType w:val="multilevel"/>
    <w:tmpl w:val="DD4EA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AD0ED2"/>
    <w:multiLevelType w:val="hybridMultilevel"/>
    <w:tmpl w:val="949E06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DFE"/>
    <w:rsid w:val="00003F23"/>
    <w:rsid w:val="000264C7"/>
    <w:rsid w:val="00026DFE"/>
    <w:rsid w:val="000363F5"/>
    <w:rsid w:val="000579F7"/>
    <w:rsid w:val="000605DC"/>
    <w:rsid w:val="00060D72"/>
    <w:rsid w:val="00063C14"/>
    <w:rsid w:val="00067C75"/>
    <w:rsid w:val="00067E55"/>
    <w:rsid w:val="0008639E"/>
    <w:rsid w:val="00110992"/>
    <w:rsid w:val="00124EDD"/>
    <w:rsid w:val="001356BB"/>
    <w:rsid w:val="00141BC2"/>
    <w:rsid w:val="001467BB"/>
    <w:rsid w:val="00153E23"/>
    <w:rsid w:val="0016226C"/>
    <w:rsid w:val="00166279"/>
    <w:rsid w:val="001815DC"/>
    <w:rsid w:val="00185CDA"/>
    <w:rsid w:val="00197BBA"/>
    <w:rsid w:val="001A2009"/>
    <w:rsid w:val="001C73FA"/>
    <w:rsid w:val="001D0BB4"/>
    <w:rsid w:val="001F5454"/>
    <w:rsid w:val="002053DF"/>
    <w:rsid w:val="002236BC"/>
    <w:rsid w:val="00242461"/>
    <w:rsid w:val="00242904"/>
    <w:rsid w:val="00255664"/>
    <w:rsid w:val="00263535"/>
    <w:rsid w:val="00284B23"/>
    <w:rsid w:val="00287A01"/>
    <w:rsid w:val="002941DE"/>
    <w:rsid w:val="002A5FB3"/>
    <w:rsid w:val="002A5FF9"/>
    <w:rsid w:val="002B30D7"/>
    <w:rsid w:val="002B3594"/>
    <w:rsid w:val="002C5EE4"/>
    <w:rsid w:val="002C62A2"/>
    <w:rsid w:val="002D0EB7"/>
    <w:rsid w:val="002D1687"/>
    <w:rsid w:val="002E2B26"/>
    <w:rsid w:val="00311B9D"/>
    <w:rsid w:val="003163FB"/>
    <w:rsid w:val="00325503"/>
    <w:rsid w:val="003262EF"/>
    <w:rsid w:val="00331C9C"/>
    <w:rsid w:val="00332A64"/>
    <w:rsid w:val="0033451A"/>
    <w:rsid w:val="00335F35"/>
    <w:rsid w:val="003446B3"/>
    <w:rsid w:val="00347B64"/>
    <w:rsid w:val="00351C19"/>
    <w:rsid w:val="003543DD"/>
    <w:rsid w:val="003548ED"/>
    <w:rsid w:val="003731BF"/>
    <w:rsid w:val="0037530C"/>
    <w:rsid w:val="00390783"/>
    <w:rsid w:val="003A0755"/>
    <w:rsid w:val="003A3694"/>
    <w:rsid w:val="003D2C26"/>
    <w:rsid w:val="00421567"/>
    <w:rsid w:val="00422D27"/>
    <w:rsid w:val="00425310"/>
    <w:rsid w:val="004312BA"/>
    <w:rsid w:val="004408E7"/>
    <w:rsid w:val="00442DE6"/>
    <w:rsid w:val="004615FC"/>
    <w:rsid w:val="00490CE3"/>
    <w:rsid w:val="004C21A8"/>
    <w:rsid w:val="004C32AF"/>
    <w:rsid w:val="004C4C11"/>
    <w:rsid w:val="004E5628"/>
    <w:rsid w:val="004E6133"/>
    <w:rsid w:val="004F5A83"/>
    <w:rsid w:val="00512F89"/>
    <w:rsid w:val="005220D5"/>
    <w:rsid w:val="00544FC8"/>
    <w:rsid w:val="0055312C"/>
    <w:rsid w:val="00571492"/>
    <w:rsid w:val="00583537"/>
    <w:rsid w:val="00590365"/>
    <w:rsid w:val="00593D68"/>
    <w:rsid w:val="005B1683"/>
    <w:rsid w:val="005B302A"/>
    <w:rsid w:val="005D74D0"/>
    <w:rsid w:val="005E6927"/>
    <w:rsid w:val="005F4F97"/>
    <w:rsid w:val="005F792B"/>
    <w:rsid w:val="006011EA"/>
    <w:rsid w:val="00612C11"/>
    <w:rsid w:val="00616B52"/>
    <w:rsid w:val="00626599"/>
    <w:rsid w:val="00635820"/>
    <w:rsid w:val="006400A7"/>
    <w:rsid w:val="00641130"/>
    <w:rsid w:val="00642B3B"/>
    <w:rsid w:val="0065438C"/>
    <w:rsid w:val="00691A8E"/>
    <w:rsid w:val="006929AC"/>
    <w:rsid w:val="006A1C0F"/>
    <w:rsid w:val="006A2CE2"/>
    <w:rsid w:val="006A32C7"/>
    <w:rsid w:val="006A5E99"/>
    <w:rsid w:val="006A6BCD"/>
    <w:rsid w:val="006A7FD8"/>
    <w:rsid w:val="006B0FB6"/>
    <w:rsid w:val="006C52E5"/>
    <w:rsid w:val="006E35AB"/>
    <w:rsid w:val="00705D9D"/>
    <w:rsid w:val="0071175F"/>
    <w:rsid w:val="007320F6"/>
    <w:rsid w:val="00735F33"/>
    <w:rsid w:val="00750F94"/>
    <w:rsid w:val="00761140"/>
    <w:rsid w:val="007744A3"/>
    <w:rsid w:val="007C26C7"/>
    <w:rsid w:val="007C531D"/>
    <w:rsid w:val="007F4033"/>
    <w:rsid w:val="007F450F"/>
    <w:rsid w:val="00813C3F"/>
    <w:rsid w:val="00837EBE"/>
    <w:rsid w:val="00847E1C"/>
    <w:rsid w:val="00852F6A"/>
    <w:rsid w:val="0086399D"/>
    <w:rsid w:val="008657FE"/>
    <w:rsid w:val="00866C3D"/>
    <w:rsid w:val="00893191"/>
    <w:rsid w:val="008A47A4"/>
    <w:rsid w:val="008A4FAA"/>
    <w:rsid w:val="008A69A0"/>
    <w:rsid w:val="008B0C44"/>
    <w:rsid w:val="008C4545"/>
    <w:rsid w:val="008C497B"/>
    <w:rsid w:val="008D1743"/>
    <w:rsid w:val="008D7C51"/>
    <w:rsid w:val="00942D95"/>
    <w:rsid w:val="00953EA0"/>
    <w:rsid w:val="0095686A"/>
    <w:rsid w:val="00960099"/>
    <w:rsid w:val="00980706"/>
    <w:rsid w:val="00983520"/>
    <w:rsid w:val="0099011C"/>
    <w:rsid w:val="00992FD0"/>
    <w:rsid w:val="009A3664"/>
    <w:rsid w:val="009A7601"/>
    <w:rsid w:val="009B5076"/>
    <w:rsid w:val="009B5C91"/>
    <w:rsid w:val="009C5038"/>
    <w:rsid w:val="009C5D94"/>
    <w:rsid w:val="009D39C3"/>
    <w:rsid w:val="009D4E34"/>
    <w:rsid w:val="009E04AA"/>
    <w:rsid w:val="009E58E9"/>
    <w:rsid w:val="00A1756F"/>
    <w:rsid w:val="00A625F5"/>
    <w:rsid w:val="00A7451E"/>
    <w:rsid w:val="00A80708"/>
    <w:rsid w:val="00A83BB6"/>
    <w:rsid w:val="00A84C41"/>
    <w:rsid w:val="00AA0D15"/>
    <w:rsid w:val="00AA284F"/>
    <w:rsid w:val="00AB04E8"/>
    <w:rsid w:val="00AB1CC6"/>
    <w:rsid w:val="00AB485C"/>
    <w:rsid w:val="00AC07DF"/>
    <w:rsid w:val="00AC4064"/>
    <w:rsid w:val="00AD34D0"/>
    <w:rsid w:val="00AE2B2F"/>
    <w:rsid w:val="00B05716"/>
    <w:rsid w:val="00B15C76"/>
    <w:rsid w:val="00B16AD2"/>
    <w:rsid w:val="00B16F43"/>
    <w:rsid w:val="00B55F2F"/>
    <w:rsid w:val="00B576B3"/>
    <w:rsid w:val="00B65E5F"/>
    <w:rsid w:val="00B81ED9"/>
    <w:rsid w:val="00B829D9"/>
    <w:rsid w:val="00B86B53"/>
    <w:rsid w:val="00BA21A6"/>
    <w:rsid w:val="00BC4EB9"/>
    <w:rsid w:val="00BC760B"/>
    <w:rsid w:val="00BD053D"/>
    <w:rsid w:val="00C03EE1"/>
    <w:rsid w:val="00C1116F"/>
    <w:rsid w:val="00C12ADC"/>
    <w:rsid w:val="00C15D40"/>
    <w:rsid w:val="00C2612A"/>
    <w:rsid w:val="00C37429"/>
    <w:rsid w:val="00C4537A"/>
    <w:rsid w:val="00C521FB"/>
    <w:rsid w:val="00C55C8A"/>
    <w:rsid w:val="00C75935"/>
    <w:rsid w:val="00C76C28"/>
    <w:rsid w:val="00CA40FE"/>
    <w:rsid w:val="00CB695E"/>
    <w:rsid w:val="00CD09D5"/>
    <w:rsid w:val="00D01C95"/>
    <w:rsid w:val="00D02A3A"/>
    <w:rsid w:val="00D12B68"/>
    <w:rsid w:val="00D22E30"/>
    <w:rsid w:val="00D3401D"/>
    <w:rsid w:val="00D432A9"/>
    <w:rsid w:val="00D44B54"/>
    <w:rsid w:val="00D554EB"/>
    <w:rsid w:val="00D61795"/>
    <w:rsid w:val="00D61C45"/>
    <w:rsid w:val="00D638E4"/>
    <w:rsid w:val="00D67839"/>
    <w:rsid w:val="00D715F7"/>
    <w:rsid w:val="00D80362"/>
    <w:rsid w:val="00D86F23"/>
    <w:rsid w:val="00D92C06"/>
    <w:rsid w:val="00D9558E"/>
    <w:rsid w:val="00D962C3"/>
    <w:rsid w:val="00DA6FD8"/>
    <w:rsid w:val="00DA7FA5"/>
    <w:rsid w:val="00DC067C"/>
    <w:rsid w:val="00DD48AF"/>
    <w:rsid w:val="00DE1E52"/>
    <w:rsid w:val="00DE39D9"/>
    <w:rsid w:val="00DF1278"/>
    <w:rsid w:val="00E01A48"/>
    <w:rsid w:val="00E1089F"/>
    <w:rsid w:val="00E23CC3"/>
    <w:rsid w:val="00E23DA0"/>
    <w:rsid w:val="00E273E4"/>
    <w:rsid w:val="00E37EF1"/>
    <w:rsid w:val="00E42332"/>
    <w:rsid w:val="00E475FB"/>
    <w:rsid w:val="00E5041B"/>
    <w:rsid w:val="00E6739A"/>
    <w:rsid w:val="00E73203"/>
    <w:rsid w:val="00E77EAB"/>
    <w:rsid w:val="00E84DE4"/>
    <w:rsid w:val="00EC3E6E"/>
    <w:rsid w:val="00EC7164"/>
    <w:rsid w:val="00ED019C"/>
    <w:rsid w:val="00ED13C6"/>
    <w:rsid w:val="00ED54A8"/>
    <w:rsid w:val="00EE582A"/>
    <w:rsid w:val="00F225BD"/>
    <w:rsid w:val="00F33DE4"/>
    <w:rsid w:val="00F36CB3"/>
    <w:rsid w:val="00F40C40"/>
    <w:rsid w:val="00F424E4"/>
    <w:rsid w:val="00F608AD"/>
    <w:rsid w:val="00F6166A"/>
    <w:rsid w:val="00F70F2A"/>
    <w:rsid w:val="00F80BD7"/>
    <w:rsid w:val="00F85943"/>
    <w:rsid w:val="00FB6799"/>
    <w:rsid w:val="00FC69D4"/>
    <w:rsid w:val="00FD0942"/>
    <w:rsid w:val="00FD2923"/>
    <w:rsid w:val="00FD4B7D"/>
    <w:rsid w:val="00FE1A10"/>
    <w:rsid w:val="00FE44CB"/>
    <w:rsid w:val="00FE71C9"/>
    <w:rsid w:val="00FF1BEB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7948B"/>
  <w15:chartTrackingRefBased/>
  <w15:docId w15:val="{30F96FD2-187F-43B9-880A-375DFFDD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26DF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02A3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02A3A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8D1743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8D1743"/>
    <w:rPr>
      <w:b/>
      <w:bCs/>
    </w:rPr>
  </w:style>
  <w:style w:type="paragraph" w:styleId="Odstavecseseznamem">
    <w:name w:val="List Paragraph"/>
    <w:basedOn w:val="Normln"/>
    <w:uiPriority w:val="34"/>
    <w:qFormat/>
    <w:rsid w:val="00FD0942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edia@khsolc.cz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153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Koutná</dc:creator>
  <cp:keywords/>
  <dc:description/>
  <cp:lastModifiedBy>Koutná Markéta</cp:lastModifiedBy>
  <cp:revision>11</cp:revision>
  <dcterms:created xsi:type="dcterms:W3CDTF">2023-04-11T10:28:00Z</dcterms:created>
  <dcterms:modified xsi:type="dcterms:W3CDTF">2023-04-13T15:19:00Z</dcterms:modified>
</cp:coreProperties>
</file>